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97" w:rsidRPr="00C12D97" w:rsidRDefault="00C12D97" w:rsidP="00C12D97">
      <w:pPr>
        <w:shd w:val="clear" w:color="auto" w:fill="FFFFFF"/>
        <w:spacing w:after="0" w:line="240" w:lineRule="auto"/>
        <w:jc w:val="center"/>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br/>
        <w:t>Муниципальное автономное дошкольное образовательное учреждение</w:t>
      </w:r>
    </w:p>
    <w:p w:rsidR="00C12D97" w:rsidRPr="00C12D97" w:rsidRDefault="00C12D97" w:rsidP="00C12D97">
      <w:pPr>
        <w:shd w:val="clear" w:color="auto" w:fill="FFFFFF"/>
        <w:spacing w:after="0" w:line="240" w:lineRule="auto"/>
        <w:jc w:val="center"/>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детский сад №60 «Пчёлка» Щёлковского муниципального района Московской области</w:t>
      </w:r>
    </w:p>
    <w:p w:rsidR="00C12D97" w:rsidRPr="00C12D97" w:rsidRDefault="00C12D97" w:rsidP="00C12D97">
      <w:pPr>
        <w:shd w:val="clear" w:color="auto" w:fill="FFFFFF"/>
        <w:spacing w:after="0" w:line="240" w:lineRule="auto"/>
        <w:jc w:val="center"/>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(МАДОУ детский сад №60 «Пчёлка» ЩМР МО)</w:t>
      </w:r>
    </w:p>
    <w:p w:rsidR="00C12D97" w:rsidRPr="00C12D97" w:rsidRDefault="00C12D97" w:rsidP="00C12D97">
      <w:pPr>
        <w:shd w:val="clear" w:color="auto" w:fill="FFFFFF"/>
        <w:spacing w:after="0" w:line="240" w:lineRule="auto"/>
        <w:jc w:val="center"/>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_______________________________________________________________________</w:t>
      </w:r>
    </w:p>
    <w:p w:rsidR="00C12D97" w:rsidRPr="00C12D97" w:rsidRDefault="00B709C3" w:rsidP="00C12D9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color w:val="000000"/>
          <w:sz w:val="20"/>
          <w:szCs w:val="20"/>
          <w:lang w:eastAsia="ru-RU"/>
        </w:rPr>
        <w:t xml:space="preserve">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B709C3" w:rsidRDefault="00B709C3" w:rsidP="00C12D97">
      <w:pPr>
        <w:shd w:val="clear" w:color="auto" w:fill="FFFFFF"/>
        <w:spacing w:after="0" w:line="240" w:lineRule="auto"/>
        <w:rPr>
          <w:rFonts w:ascii="Arial" w:eastAsia="Times New Roman" w:hAnsi="Arial" w:cs="Arial"/>
          <w:color w:val="000000"/>
          <w:sz w:val="23"/>
          <w:szCs w:val="23"/>
          <w:lang w:eastAsia="ru-RU"/>
        </w:rPr>
      </w:pPr>
    </w:p>
    <w:p w:rsidR="00B709C3" w:rsidRDefault="00B709C3" w:rsidP="00C12D97">
      <w:pPr>
        <w:shd w:val="clear" w:color="auto" w:fill="FFFFFF"/>
        <w:spacing w:after="0" w:line="240" w:lineRule="auto"/>
        <w:rPr>
          <w:rFonts w:ascii="Arial" w:eastAsia="Times New Roman" w:hAnsi="Arial" w:cs="Arial"/>
          <w:color w:val="000000"/>
          <w:sz w:val="23"/>
          <w:szCs w:val="23"/>
          <w:lang w:eastAsia="ru-RU"/>
        </w:rPr>
      </w:pPr>
    </w:p>
    <w:p w:rsidR="00B709C3" w:rsidRPr="00C12D97" w:rsidRDefault="00B709C3" w:rsidP="00C12D97">
      <w:pPr>
        <w:shd w:val="clear" w:color="auto" w:fill="FFFFFF"/>
        <w:spacing w:after="0" w:line="240" w:lineRule="auto"/>
        <w:rPr>
          <w:rFonts w:ascii="Arial" w:eastAsia="Times New Roman" w:hAnsi="Arial" w:cs="Arial"/>
          <w:color w:val="000000"/>
          <w:sz w:val="23"/>
          <w:szCs w:val="23"/>
          <w:lang w:eastAsia="ru-RU"/>
        </w:rPr>
      </w:pP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B709C3" w:rsidRDefault="00531814" w:rsidP="00C12D97">
      <w:pPr>
        <w:shd w:val="clear" w:color="auto" w:fill="FFFFFF"/>
        <w:spacing w:after="0" w:line="240" w:lineRule="auto"/>
        <w:jc w:val="center"/>
        <w:rPr>
          <w:rFonts w:ascii="Arial" w:eastAsia="Times New Roman" w:hAnsi="Arial" w:cs="Arial"/>
          <w:color w:val="000000"/>
          <w:sz w:val="40"/>
          <w:szCs w:val="40"/>
          <w:lang w:eastAsia="ru-RU"/>
        </w:rPr>
      </w:pPr>
      <w:r>
        <w:rPr>
          <w:rFonts w:ascii="Arial" w:eastAsia="Times New Roman" w:hAnsi="Arial" w:cs="Arial"/>
          <w:color w:val="000000"/>
          <w:sz w:val="40"/>
          <w:szCs w:val="40"/>
          <w:lang w:eastAsia="ru-RU"/>
        </w:rPr>
        <w:t>Сообщение на тему:</w:t>
      </w:r>
    </w:p>
    <w:p w:rsidR="00531814" w:rsidRPr="00531814" w:rsidRDefault="00531814" w:rsidP="00C12D97">
      <w:pPr>
        <w:shd w:val="clear" w:color="auto" w:fill="FFFFFF"/>
        <w:spacing w:after="0" w:line="240" w:lineRule="auto"/>
        <w:jc w:val="center"/>
        <w:rPr>
          <w:rFonts w:ascii="Arial" w:eastAsia="Times New Roman" w:hAnsi="Arial" w:cs="Arial"/>
          <w:color w:val="000000"/>
          <w:sz w:val="40"/>
          <w:szCs w:val="40"/>
          <w:lang w:eastAsia="ru-RU"/>
        </w:rPr>
      </w:pPr>
    </w:p>
    <w:p w:rsidR="00C12D97" w:rsidRDefault="00B709C3" w:rsidP="00C12D97">
      <w:pPr>
        <w:shd w:val="clear" w:color="auto" w:fill="FFFFFF"/>
        <w:spacing w:after="0" w:line="240" w:lineRule="auto"/>
        <w:jc w:val="center"/>
        <w:rPr>
          <w:rFonts w:ascii="Arial" w:eastAsia="Times New Roman" w:hAnsi="Arial" w:cs="Arial"/>
          <w:color w:val="000000"/>
          <w:sz w:val="52"/>
          <w:szCs w:val="23"/>
          <w:lang w:eastAsia="ru-RU"/>
        </w:rPr>
      </w:pPr>
      <w:r>
        <w:rPr>
          <w:rFonts w:ascii="Arial" w:eastAsia="Times New Roman" w:hAnsi="Arial" w:cs="Arial"/>
          <w:color w:val="000000"/>
          <w:sz w:val="52"/>
          <w:szCs w:val="23"/>
          <w:lang w:eastAsia="ru-RU"/>
        </w:rPr>
        <w:t>«</w:t>
      </w:r>
      <w:bookmarkStart w:id="0" w:name="_GoBack"/>
      <w:r w:rsidR="009C7230">
        <w:rPr>
          <w:rFonts w:ascii="Arial" w:eastAsia="Times New Roman" w:hAnsi="Arial" w:cs="Arial"/>
          <w:color w:val="000000"/>
          <w:sz w:val="52"/>
          <w:szCs w:val="23"/>
          <w:lang w:eastAsia="ru-RU"/>
        </w:rPr>
        <w:t xml:space="preserve">Охрана зрения </w:t>
      </w:r>
      <w:r w:rsidR="00C12D97" w:rsidRPr="00C12D97">
        <w:rPr>
          <w:rFonts w:ascii="Arial" w:eastAsia="Times New Roman" w:hAnsi="Arial" w:cs="Arial"/>
          <w:color w:val="000000"/>
          <w:sz w:val="52"/>
          <w:szCs w:val="23"/>
          <w:lang w:eastAsia="ru-RU"/>
        </w:rPr>
        <w:t>при работе с мультимедийным</w:t>
      </w:r>
    </w:p>
    <w:p w:rsidR="00C12D97" w:rsidRP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r w:rsidRPr="00C12D97">
        <w:rPr>
          <w:rFonts w:ascii="Arial" w:eastAsia="Times New Roman" w:hAnsi="Arial" w:cs="Arial"/>
          <w:color w:val="000000"/>
          <w:sz w:val="52"/>
          <w:szCs w:val="23"/>
          <w:lang w:eastAsia="ru-RU"/>
        </w:rPr>
        <w:t xml:space="preserve"> </w:t>
      </w:r>
      <w:r w:rsidR="00B709C3" w:rsidRPr="00C12D97">
        <w:rPr>
          <w:rFonts w:ascii="Arial" w:eastAsia="Times New Roman" w:hAnsi="Arial" w:cs="Arial"/>
          <w:color w:val="000000"/>
          <w:sz w:val="52"/>
          <w:szCs w:val="23"/>
          <w:lang w:eastAsia="ru-RU"/>
        </w:rPr>
        <w:t>О</w:t>
      </w:r>
      <w:r w:rsidRPr="00C12D97">
        <w:rPr>
          <w:rFonts w:ascii="Arial" w:eastAsia="Times New Roman" w:hAnsi="Arial" w:cs="Arial"/>
          <w:color w:val="000000"/>
          <w:sz w:val="52"/>
          <w:szCs w:val="23"/>
          <w:lang w:eastAsia="ru-RU"/>
        </w:rPr>
        <w:t>борудованием</w:t>
      </w:r>
      <w:bookmarkEnd w:id="0"/>
      <w:r w:rsidR="00B709C3">
        <w:rPr>
          <w:rFonts w:ascii="Arial" w:eastAsia="Times New Roman" w:hAnsi="Arial" w:cs="Arial"/>
          <w:color w:val="000000"/>
          <w:sz w:val="52"/>
          <w:szCs w:val="23"/>
          <w:lang w:eastAsia="ru-RU"/>
        </w:rPr>
        <w:t>»</w:t>
      </w:r>
    </w:p>
    <w:p w:rsidR="00C12D97" w:rsidRP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C12D97" w:rsidRP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C12D97" w:rsidRPr="00C12D97" w:rsidRDefault="00C12D97" w:rsidP="00C12D97">
      <w:pPr>
        <w:shd w:val="clear" w:color="auto" w:fill="FFFFFF"/>
        <w:spacing w:after="0" w:line="240" w:lineRule="auto"/>
        <w:jc w:val="center"/>
        <w:rPr>
          <w:rFonts w:ascii="Arial" w:eastAsia="Times New Roman" w:hAnsi="Arial" w:cs="Arial"/>
          <w:color w:val="000000"/>
          <w:sz w:val="52"/>
          <w:szCs w:val="23"/>
          <w:lang w:eastAsia="ru-RU"/>
        </w:rPr>
      </w:pPr>
    </w:p>
    <w:p w:rsid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B709C3" w:rsidRDefault="00B709C3" w:rsidP="00C12D97">
      <w:pPr>
        <w:shd w:val="clear" w:color="auto" w:fill="FFFFFF"/>
        <w:spacing w:after="0" w:line="240" w:lineRule="auto"/>
        <w:rPr>
          <w:rFonts w:ascii="Arial" w:eastAsia="Times New Roman" w:hAnsi="Arial" w:cs="Arial"/>
          <w:color w:val="000000"/>
          <w:sz w:val="23"/>
          <w:szCs w:val="23"/>
          <w:lang w:eastAsia="ru-RU"/>
        </w:rPr>
      </w:pPr>
    </w:p>
    <w:p w:rsidR="00B709C3" w:rsidRDefault="00B709C3" w:rsidP="00C12D97">
      <w:pPr>
        <w:shd w:val="clear" w:color="auto" w:fill="FFFFFF"/>
        <w:spacing w:after="0" w:line="240" w:lineRule="auto"/>
        <w:rPr>
          <w:rFonts w:ascii="Arial" w:eastAsia="Times New Roman" w:hAnsi="Arial" w:cs="Arial"/>
          <w:color w:val="000000"/>
          <w:sz w:val="23"/>
          <w:szCs w:val="23"/>
          <w:lang w:eastAsia="ru-RU"/>
        </w:rPr>
      </w:pPr>
    </w:p>
    <w:p w:rsidR="00B709C3" w:rsidRPr="00C12D97" w:rsidRDefault="00B709C3" w:rsidP="00C12D97">
      <w:pPr>
        <w:shd w:val="clear" w:color="auto" w:fill="FFFFFF"/>
        <w:spacing w:after="0" w:line="240" w:lineRule="auto"/>
        <w:rPr>
          <w:rFonts w:ascii="Arial" w:eastAsia="Times New Roman" w:hAnsi="Arial" w:cs="Arial"/>
          <w:color w:val="000000"/>
          <w:sz w:val="23"/>
          <w:szCs w:val="23"/>
          <w:lang w:eastAsia="ru-RU"/>
        </w:rPr>
      </w:pP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Default="00C12D97" w:rsidP="000E7FE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12D97">
        <w:rPr>
          <w:rFonts w:ascii="Times New Roman" w:eastAsia="Times New Roman" w:hAnsi="Times New Roman" w:cs="Times New Roman"/>
          <w:color w:val="000000"/>
          <w:sz w:val="24"/>
          <w:szCs w:val="24"/>
          <w:lang w:eastAsia="ru-RU"/>
        </w:rPr>
        <w:t>Выступающий</w:t>
      </w:r>
    </w:p>
    <w:p w:rsidR="00C12D97" w:rsidRDefault="00C12D97" w:rsidP="00C12D97">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Киселева Л.В.</w:t>
      </w:r>
    </w:p>
    <w:p w:rsidR="00C12D97" w:rsidRPr="00C12D97" w:rsidRDefault="00C12D97" w:rsidP="00C12D97">
      <w:pPr>
        <w:shd w:val="clear" w:color="auto" w:fill="FFFFFF"/>
        <w:spacing w:after="0" w:line="240" w:lineRule="auto"/>
        <w:jc w:val="right"/>
        <w:rPr>
          <w:rFonts w:ascii="Arial" w:eastAsia="Times New Roman" w:hAnsi="Arial" w:cs="Arial"/>
          <w:color w:val="000000"/>
          <w:sz w:val="23"/>
          <w:szCs w:val="23"/>
          <w:lang w:eastAsia="ru-RU"/>
        </w:rPr>
      </w:pP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C12D97" w:rsidRPr="00C12D97" w:rsidRDefault="00C12D97" w:rsidP="00C12D97">
      <w:pPr>
        <w:shd w:val="clear" w:color="auto" w:fill="FFFFFF"/>
        <w:spacing w:after="0" w:line="240" w:lineRule="auto"/>
        <w:rPr>
          <w:rFonts w:ascii="Arial" w:eastAsia="Times New Roman" w:hAnsi="Arial" w:cs="Arial"/>
          <w:color w:val="000000"/>
          <w:sz w:val="23"/>
          <w:szCs w:val="23"/>
          <w:lang w:eastAsia="ru-RU"/>
        </w:rPr>
      </w:pPr>
      <w:r w:rsidRPr="00C12D97">
        <w:rPr>
          <w:rFonts w:ascii="Arial" w:eastAsia="Times New Roman" w:hAnsi="Arial" w:cs="Arial"/>
          <w:color w:val="000000"/>
          <w:sz w:val="23"/>
          <w:szCs w:val="23"/>
          <w:lang w:eastAsia="ru-RU"/>
        </w:rPr>
        <w:t> </w:t>
      </w:r>
    </w:p>
    <w:p w:rsidR="00D60652" w:rsidRPr="00B709C3" w:rsidRDefault="00C12D97" w:rsidP="00B709C3">
      <w:pPr>
        <w:shd w:val="clear" w:color="auto" w:fill="FFFFFF"/>
        <w:spacing w:after="0" w:line="240" w:lineRule="auto"/>
        <w:jc w:val="center"/>
        <w:rPr>
          <w:rFonts w:ascii="Arial" w:eastAsia="Times New Roman" w:hAnsi="Arial" w:cs="Arial"/>
          <w:color w:val="000000"/>
          <w:sz w:val="23"/>
          <w:szCs w:val="23"/>
          <w:lang w:eastAsia="ru-RU"/>
        </w:rPr>
      </w:pPr>
      <w:r w:rsidRPr="00C12D97">
        <w:rPr>
          <w:rFonts w:ascii="Times New Roman" w:eastAsia="Times New Roman" w:hAnsi="Times New Roman" w:cs="Times New Roman"/>
          <w:color w:val="000000"/>
          <w:sz w:val="24"/>
          <w:szCs w:val="24"/>
          <w:lang w:eastAsia="ru-RU"/>
        </w:rPr>
        <w:t>Щелково-2016</w:t>
      </w:r>
    </w:p>
    <w:p w:rsidR="009917D1" w:rsidRPr="00BD7F7A" w:rsidRDefault="009917D1" w:rsidP="00D60652">
      <w:pPr>
        <w:ind w:firstLine="708"/>
        <w:jc w:val="both"/>
        <w:rPr>
          <w:sz w:val="28"/>
          <w:szCs w:val="24"/>
        </w:rPr>
      </w:pPr>
      <w:r w:rsidRPr="00BD7F7A">
        <w:rPr>
          <w:sz w:val="28"/>
          <w:szCs w:val="24"/>
        </w:rPr>
        <w:lastRenderedPageBreak/>
        <w:t xml:space="preserve">Важнейший аспект деятельности детского сада – охрана и укрепление здоровья ребенка. Профилактика появления зрительных расстройств у нормально видящих детей, ухудшение зрения на фоне патогенных факторов у детей с нарушенным зрением является одной из основных задач. Именно сегодня актуально говорить о тех перегрузках на орган зрения, которые испытывает ребенок, работая с </w:t>
      </w:r>
      <w:proofErr w:type="spellStart"/>
      <w:r w:rsidRPr="00BD7F7A">
        <w:rPr>
          <w:sz w:val="28"/>
          <w:szCs w:val="24"/>
        </w:rPr>
        <w:t>мультимидийными</w:t>
      </w:r>
      <w:proofErr w:type="spellEnd"/>
      <w:r w:rsidRPr="00BD7F7A">
        <w:rPr>
          <w:sz w:val="28"/>
          <w:szCs w:val="24"/>
        </w:rPr>
        <w:t xml:space="preserve"> презентациями.</w:t>
      </w:r>
      <w:r w:rsidR="00210676" w:rsidRPr="00BD7F7A">
        <w:rPr>
          <w:sz w:val="28"/>
          <w:szCs w:val="24"/>
        </w:rPr>
        <w:t xml:space="preserve">, </w:t>
      </w:r>
      <w:proofErr w:type="spellStart"/>
      <w:r w:rsidR="00210676" w:rsidRPr="00BD7F7A">
        <w:rPr>
          <w:sz w:val="28"/>
          <w:szCs w:val="24"/>
        </w:rPr>
        <w:t>видеоресурсами</w:t>
      </w:r>
      <w:proofErr w:type="spellEnd"/>
      <w:r w:rsidR="00210676" w:rsidRPr="00BD7F7A">
        <w:rPr>
          <w:sz w:val="28"/>
          <w:szCs w:val="24"/>
        </w:rPr>
        <w:t>.</w:t>
      </w:r>
    </w:p>
    <w:p w:rsidR="00210676" w:rsidRPr="00BD7F7A" w:rsidRDefault="00210676" w:rsidP="00210676">
      <w:pPr>
        <w:ind w:firstLine="708"/>
        <w:jc w:val="center"/>
        <w:rPr>
          <w:b/>
          <w:sz w:val="28"/>
          <w:szCs w:val="24"/>
        </w:rPr>
      </w:pPr>
      <w:r w:rsidRPr="00BD7F7A">
        <w:rPr>
          <w:b/>
          <w:sz w:val="28"/>
          <w:szCs w:val="24"/>
        </w:rPr>
        <w:t xml:space="preserve">На что следует обратить внимание, при рабате с </w:t>
      </w:r>
      <w:proofErr w:type="spellStart"/>
      <w:r w:rsidRPr="00BD7F7A">
        <w:rPr>
          <w:b/>
          <w:sz w:val="28"/>
          <w:szCs w:val="24"/>
        </w:rPr>
        <w:t>мультимедиаресурсами</w:t>
      </w:r>
      <w:proofErr w:type="spellEnd"/>
    </w:p>
    <w:p w:rsidR="009917D1" w:rsidRPr="00BD7F7A" w:rsidRDefault="00210676" w:rsidP="009917D1">
      <w:pPr>
        <w:ind w:firstLine="708"/>
        <w:rPr>
          <w:sz w:val="28"/>
          <w:szCs w:val="24"/>
        </w:rPr>
      </w:pPr>
      <w:r w:rsidRPr="00BD7F7A">
        <w:rPr>
          <w:b/>
          <w:i/>
          <w:sz w:val="28"/>
          <w:szCs w:val="24"/>
        </w:rPr>
        <w:t xml:space="preserve"> </w:t>
      </w:r>
      <w:r w:rsidR="006047EA" w:rsidRPr="00BD7F7A">
        <w:rPr>
          <w:b/>
          <w:i/>
          <w:sz w:val="28"/>
          <w:szCs w:val="24"/>
        </w:rPr>
        <w:t>правильное</w:t>
      </w:r>
      <w:r w:rsidR="009917D1" w:rsidRPr="00BD7F7A">
        <w:rPr>
          <w:b/>
          <w:i/>
          <w:sz w:val="28"/>
          <w:szCs w:val="24"/>
        </w:rPr>
        <w:t xml:space="preserve"> расположение детей</w:t>
      </w:r>
      <w:r w:rsidRPr="00BD7F7A">
        <w:rPr>
          <w:b/>
          <w:i/>
          <w:sz w:val="28"/>
          <w:szCs w:val="24"/>
        </w:rPr>
        <w:t xml:space="preserve"> перед экраном</w:t>
      </w:r>
      <w:r w:rsidR="009917D1" w:rsidRPr="00BD7F7A">
        <w:rPr>
          <w:sz w:val="28"/>
          <w:szCs w:val="24"/>
        </w:rPr>
        <w:t>:</w:t>
      </w:r>
    </w:p>
    <w:p w:rsidR="009917D1" w:rsidRPr="00BD7F7A" w:rsidRDefault="006047EA" w:rsidP="009917D1">
      <w:pPr>
        <w:ind w:firstLine="708"/>
        <w:rPr>
          <w:sz w:val="28"/>
          <w:szCs w:val="24"/>
        </w:rPr>
      </w:pPr>
      <w:r w:rsidRPr="00BD7F7A">
        <w:rPr>
          <w:sz w:val="28"/>
          <w:szCs w:val="24"/>
        </w:rPr>
        <w:t xml:space="preserve">В зависимости от размера экрана – дети располагаются не более чем в два ряда, на расстоянии от 1.8 </w:t>
      </w:r>
      <w:proofErr w:type="gramStart"/>
      <w:r w:rsidRPr="00BD7F7A">
        <w:rPr>
          <w:sz w:val="28"/>
          <w:szCs w:val="24"/>
        </w:rPr>
        <w:t xml:space="preserve">до </w:t>
      </w:r>
      <w:r w:rsidR="00210676" w:rsidRPr="00BD7F7A">
        <w:rPr>
          <w:sz w:val="28"/>
          <w:szCs w:val="24"/>
        </w:rPr>
        <w:t xml:space="preserve"> 4</w:t>
      </w:r>
      <w:proofErr w:type="gramEnd"/>
      <w:r w:rsidR="00210676" w:rsidRPr="00BD7F7A">
        <w:rPr>
          <w:sz w:val="28"/>
          <w:szCs w:val="24"/>
        </w:rPr>
        <w:t xml:space="preserve"> метров Подробное можно ознакомится в </w:t>
      </w:r>
      <w:proofErr w:type="spellStart"/>
      <w:r w:rsidR="00210676" w:rsidRPr="00BD7F7A">
        <w:rPr>
          <w:sz w:val="28"/>
          <w:szCs w:val="24"/>
        </w:rPr>
        <w:t>СанПине</w:t>
      </w:r>
      <w:proofErr w:type="spellEnd"/>
      <w:r w:rsidR="00210676" w:rsidRPr="00BD7F7A">
        <w:rPr>
          <w:sz w:val="28"/>
          <w:szCs w:val="24"/>
        </w:rPr>
        <w:t>.</w:t>
      </w:r>
    </w:p>
    <w:p w:rsidR="00BD7F7A" w:rsidRPr="00BD7F7A" w:rsidRDefault="00BD7F7A" w:rsidP="009917D1">
      <w:pPr>
        <w:ind w:firstLine="708"/>
        <w:rPr>
          <w:b/>
          <w:i/>
          <w:sz w:val="28"/>
          <w:szCs w:val="24"/>
        </w:rPr>
      </w:pPr>
      <w:r w:rsidRPr="00BD7F7A">
        <w:rPr>
          <w:b/>
          <w:i/>
          <w:sz w:val="28"/>
          <w:szCs w:val="24"/>
        </w:rPr>
        <w:t>затемнение</w:t>
      </w:r>
    </w:p>
    <w:p w:rsidR="00210676" w:rsidRPr="00BD7F7A" w:rsidRDefault="00210676" w:rsidP="009917D1">
      <w:pPr>
        <w:ind w:firstLine="708"/>
        <w:rPr>
          <w:sz w:val="28"/>
          <w:szCs w:val="24"/>
        </w:rPr>
      </w:pPr>
      <w:r w:rsidRPr="00BD7F7A">
        <w:rPr>
          <w:sz w:val="28"/>
          <w:szCs w:val="24"/>
        </w:rPr>
        <w:t>Во время работы с доской не следует забывать о затенении.</w:t>
      </w:r>
    </w:p>
    <w:p w:rsidR="00BD7F7A" w:rsidRPr="00BD7F7A" w:rsidRDefault="00BD7F7A" w:rsidP="00BD7F7A">
      <w:pPr>
        <w:ind w:firstLine="708"/>
        <w:rPr>
          <w:b/>
          <w:i/>
          <w:sz w:val="28"/>
          <w:szCs w:val="24"/>
        </w:rPr>
      </w:pPr>
      <w:r w:rsidRPr="00BD7F7A">
        <w:rPr>
          <w:b/>
          <w:i/>
          <w:sz w:val="28"/>
          <w:szCs w:val="24"/>
        </w:rPr>
        <w:t>ограничение по времени</w:t>
      </w:r>
    </w:p>
    <w:p w:rsidR="00210676" w:rsidRPr="00BD7F7A" w:rsidRDefault="00210676" w:rsidP="009917D1">
      <w:pPr>
        <w:ind w:firstLine="708"/>
        <w:rPr>
          <w:sz w:val="28"/>
          <w:szCs w:val="24"/>
        </w:rPr>
      </w:pPr>
      <w:r w:rsidRPr="00BD7F7A">
        <w:rPr>
          <w:sz w:val="28"/>
          <w:szCs w:val="24"/>
        </w:rPr>
        <w:t xml:space="preserve">Время работы  с </w:t>
      </w:r>
      <w:proofErr w:type="spellStart"/>
      <w:r w:rsidRPr="00BD7F7A">
        <w:rPr>
          <w:sz w:val="28"/>
          <w:szCs w:val="24"/>
        </w:rPr>
        <w:t>мультимидийным</w:t>
      </w:r>
      <w:proofErr w:type="spellEnd"/>
      <w:r w:rsidRPr="00BD7F7A">
        <w:rPr>
          <w:sz w:val="28"/>
          <w:szCs w:val="24"/>
        </w:rPr>
        <w:t xml:space="preserve"> оборудованием для детей дошкольного возраста – 15 минут в неделю!!!</w:t>
      </w:r>
    </w:p>
    <w:p w:rsidR="00BD7F7A" w:rsidRPr="00BD7F7A" w:rsidRDefault="00BD7F7A" w:rsidP="009917D1">
      <w:pPr>
        <w:ind w:firstLine="708"/>
        <w:rPr>
          <w:b/>
          <w:i/>
          <w:sz w:val="28"/>
          <w:szCs w:val="24"/>
        </w:rPr>
      </w:pPr>
      <w:proofErr w:type="spellStart"/>
      <w:r w:rsidRPr="00BD7F7A">
        <w:rPr>
          <w:b/>
          <w:i/>
          <w:sz w:val="28"/>
          <w:szCs w:val="24"/>
        </w:rPr>
        <w:t>офтальмотренаж</w:t>
      </w:r>
      <w:proofErr w:type="spellEnd"/>
    </w:p>
    <w:p w:rsidR="00210676" w:rsidRPr="00BD7F7A" w:rsidRDefault="00210676" w:rsidP="009917D1">
      <w:pPr>
        <w:ind w:firstLine="708"/>
        <w:rPr>
          <w:sz w:val="28"/>
          <w:szCs w:val="24"/>
        </w:rPr>
      </w:pPr>
      <w:r w:rsidRPr="00BD7F7A">
        <w:rPr>
          <w:sz w:val="28"/>
          <w:szCs w:val="24"/>
        </w:rPr>
        <w:t xml:space="preserve">Во время работы с презентациями не  забываем об </w:t>
      </w:r>
      <w:proofErr w:type="spellStart"/>
      <w:r w:rsidRPr="00BD7F7A">
        <w:rPr>
          <w:sz w:val="28"/>
          <w:szCs w:val="24"/>
        </w:rPr>
        <w:t>офтальмотренаже</w:t>
      </w:r>
      <w:proofErr w:type="spellEnd"/>
    </w:p>
    <w:p w:rsidR="00210676" w:rsidRPr="00BD7F7A" w:rsidRDefault="00210676" w:rsidP="009917D1">
      <w:pPr>
        <w:ind w:firstLine="708"/>
        <w:rPr>
          <w:sz w:val="28"/>
          <w:szCs w:val="24"/>
        </w:rPr>
      </w:pPr>
      <w:r w:rsidRPr="00BD7F7A">
        <w:rPr>
          <w:sz w:val="28"/>
          <w:szCs w:val="24"/>
        </w:rPr>
        <w:t>Включаем в презентацию упражнения на расслабления глазной мышцы.</w:t>
      </w:r>
    </w:p>
    <w:p w:rsidR="009917D1" w:rsidRPr="00BD7F7A" w:rsidRDefault="00210676" w:rsidP="00210676">
      <w:pPr>
        <w:jc w:val="center"/>
        <w:rPr>
          <w:b/>
          <w:sz w:val="28"/>
          <w:szCs w:val="24"/>
        </w:rPr>
      </w:pPr>
      <w:r w:rsidRPr="00BD7F7A">
        <w:rPr>
          <w:b/>
          <w:sz w:val="28"/>
          <w:szCs w:val="24"/>
        </w:rPr>
        <w:t>Комплексы зрительной гимнастики во время НОД.</w:t>
      </w:r>
    </w:p>
    <w:p w:rsidR="00BD7F7A" w:rsidRPr="00BD7F7A" w:rsidRDefault="00BD7F7A" w:rsidP="00BD7F7A">
      <w:pPr>
        <w:rPr>
          <w:sz w:val="28"/>
          <w:szCs w:val="24"/>
        </w:rPr>
      </w:pPr>
      <w:r w:rsidRPr="00BD7F7A">
        <w:rPr>
          <w:sz w:val="28"/>
          <w:szCs w:val="24"/>
        </w:rPr>
        <w:t>Комплекс 1</w:t>
      </w:r>
    </w:p>
    <w:p w:rsidR="00BD7F7A" w:rsidRPr="00BD7F7A" w:rsidRDefault="00BD7F7A" w:rsidP="00BD7F7A">
      <w:pPr>
        <w:rPr>
          <w:sz w:val="28"/>
          <w:szCs w:val="24"/>
        </w:rPr>
      </w:pPr>
      <w:r w:rsidRPr="00BD7F7A">
        <w:rPr>
          <w:sz w:val="28"/>
          <w:szCs w:val="24"/>
        </w:rPr>
        <w:t>1. ИП. - сидя, откинувшись на спинку парты. Глубокий вдох. Наклоняясь вперед к крышке парты, выдох. Повторить 5-б раз.</w:t>
      </w:r>
    </w:p>
    <w:p w:rsidR="00BD7F7A" w:rsidRPr="00BD7F7A" w:rsidRDefault="00BD7F7A" w:rsidP="00BD7F7A">
      <w:pPr>
        <w:rPr>
          <w:sz w:val="28"/>
          <w:szCs w:val="24"/>
        </w:rPr>
      </w:pPr>
      <w:r w:rsidRPr="00BD7F7A">
        <w:rPr>
          <w:sz w:val="28"/>
          <w:szCs w:val="24"/>
        </w:rPr>
        <w:t>2. И.П. — сидя, откинувшись на спинку парты. Прикрыть веки, крепко зажмурить глаза, затем открыть. Повторить 4 раза.</w:t>
      </w:r>
    </w:p>
    <w:p w:rsidR="00BD7F7A" w:rsidRPr="00BD7F7A" w:rsidRDefault="00BD7F7A" w:rsidP="00BD7F7A">
      <w:pPr>
        <w:rPr>
          <w:sz w:val="28"/>
          <w:szCs w:val="24"/>
        </w:rPr>
      </w:pPr>
      <w:r w:rsidRPr="00BD7F7A">
        <w:rPr>
          <w:sz w:val="28"/>
          <w:szCs w:val="24"/>
        </w:rPr>
        <w:lastRenderedPageBreak/>
        <w:t>З. И.П. — сидя, руки на поясе.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5-6 раз.</w:t>
      </w:r>
    </w:p>
    <w:p w:rsidR="00BD7F7A" w:rsidRPr="00BD7F7A" w:rsidRDefault="00BD7F7A" w:rsidP="00BD7F7A">
      <w:pPr>
        <w:rPr>
          <w:sz w:val="28"/>
          <w:szCs w:val="24"/>
        </w:rPr>
      </w:pPr>
      <w:r w:rsidRPr="00BD7F7A">
        <w:rPr>
          <w:sz w:val="28"/>
          <w:szCs w:val="24"/>
        </w:rPr>
        <w:t>4. И.П. — сидя. Смотреть прямо перед собой на классную доску 2-З секунды. Поставить руку по средней линии лица на расстоянии 15-20 см от глаз, перевести взгляд на кончик указательного пальца и смотреть на него З- 5 секунд, опустить руку. Повторить 5-6 раз.</w:t>
      </w:r>
    </w:p>
    <w:p w:rsidR="00BD7F7A" w:rsidRPr="00BD7F7A" w:rsidRDefault="00BD7F7A" w:rsidP="00BD7F7A">
      <w:pPr>
        <w:rPr>
          <w:sz w:val="28"/>
          <w:szCs w:val="24"/>
        </w:rPr>
      </w:pPr>
      <w:r w:rsidRPr="00BD7F7A">
        <w:rPr>
          <w:sz w:val="28"/>
          <w:szCs w:val="24"/>
        </w:rPr>
        <w:t>5. И.П.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rsidR="00BD7F7A" w:rsidRPr="00BD7F7A" w:rsidRDefault="00BD7F7A" w:rsidP="00BD7F7A">
      <w:pPr>
        <w:rPr>
          <w:sz w:val="28"/>
          <w:szCs w:val="24"/>
        </w:rPr>
      </w:pPr>
      <w:r w:rsidRPr="00BD7F7A">
        <w:rPr>
          <w:sz w:val="28"/>
          <w:szCs w:val="24"/>
        </w:rPr>
        <w:t>6. И.П. — сидя, руки на парте. Прикрыть веки и при закрытых глазах посмотреть вверх, вниз, вправо, влево. Повторить 5-6 раз, затем открыть глаза.</w:t>
      </w:r>
    </w:p>
    <w:p w:rsidR="00BD7F7A" w:rsidRPr="00BD7F7A" w:rsidRDefault="00BD7F7A" w:rsidP="00BD7F7A">
      <w:pPr>
        <w:rPr>
          <w:b/>
          <w:sz w:val="28"/>
          <w:szCs w:val="24"/>
        </w:rPr>
      </w:pPr>
      <w:r w:rsidRPr="00BD7F7A">
        <w:rPr>
          <w:b/>
          <w:sz w:val="28"/>
          <w:szCs w:val="24"/>
        </w:rPr>
        <w:t>Упражнения с меткой на стекле</w:t>
      </w:r>
    </w:p>
    <w:p w:rsidR="00BD7F7A" w:rsidRPr="00BD7F7A" w:rsidRDefault="00BD7F7A" w:rsidP="00BD7F7A">
      <w:pPr>
        <w:rPr>
          <w:sz w:val="28"/>
          <w:szCs w:val="24"/>
        </w:rPr>
      </w:pPr>
      <w:r>
        <w:rPr>
          <w:sz w:val="28"/>
          <w:szCs w:val="24"/>
        </w:rPr>
        <w:t>С</w:t>
      </w:r>
      <w:r w:rsidRPr="00BD7F7A">
        <w:rPr>
          <w:sz w:val="28"/>
          <w:szCs w:val="24"/>
        </w:rPr>
        <w:t xml:space="preserve"> целью нормализации аккомодационной способности цилиарной мышцы,</w:t>
      </w:r>
      <w:r>
        <w:rPr>
          <w:sz w:val="28"/>
          <w:szCs w:val="24"/>
        </w:rPr>
        <w:t xml:space="preserve"> изменяющей кривизну хрусталика можно выполнять упражнения с меткой на стекле.</w:t>
      </w:r>
    </w:p>
    <w:p w:rsidR="00BD7F7A" w:rsidRPr="00BD7F7A" w:rsidRDefault="00BD7F7A" w:rsidP="00BD7F7A">
      <w:pPr>
        <w:rPr>
          <w:sz w:val="28"/>
          <w:szCs w:val="24"/>
        </w:rPr>
      </w:pPr>
      <w:r w:rsidRPr="00BD7F7A">
        <w:rPr>
          <w:sz w:val="28"/>
          <w:szCs w:val="24"/>
        </w:rPr>
        <w:t>Особенно рекомендуется делать это упражнение тем, у кого врач-окулист выявил спазм аккомодации — состояние, предшествующее возникновению близорукости. В этих случаях ребенок выполняет это упражнение в назначенных ему очках для дали.</w:t>
      </w:r>
    </w:p>
    <w:p w:rsidR="00BD7F7A" w:rsidRPr="00BD7F7A" w:rsidRDefault="00BD7F7A" w:rsidP="00BD7F7A">
      <w:pPr>
        <w:rPr>
          <w:sz w:val="28"/>
          <w:szCs w:val="24"/>
        </w:rPr>
      </w:pPr>
      <w:r w:rsidRPr="00BD7F7A">
        <w:rPr>
          <w:sz w:val="28"/>
          <w:szCs w:val="24"/>
        </w:rPr>
        <w:t>Ребенок становится у окна на расстоянии 30-35 см от оконного стекла. На этом стекле на уровне его глаз прикрепляется круглая метка диаметром 3-5 мм.</w:t>
      </w:r>
    </w:p>
    <w:p w:rsidR="00BD7F7A" w:rsidRPr="00BD7F7A" w:rsidRDefault="00BD7F7A" w:rsidP="00BD7F7A">
      <w:pPr>
        <w:rPr>
          <w:sz w:val="28"/>
          <w:szCs w:val="24"/>
        </w:rPr>
      </w:pPr>
      <w:r w:rsidRPr="00BD7F7A">
        <w:rPr>
          <w:sz w:val="28"/>
          <w:szCs w:val="24"/>
        </w:rPr>
        <w:t>Вдали от линии взора, проходящей через эту метку, он намечает какой- либо предмет для фиксации, затем поочередно переводит взгляд то на метку на стекле, то на этот предмет. Упражнение проводится два раза в день в течение 15-20 дней. При отсутствии стойкой нормализации аккомодационной способности (это устанавливает врач) такие упражнения повторяются систематически с перерывами в 10-15 дней.</w:t>
      </w:r>
    </w:p>
    <w:p w:rsidR="00BD7F7A" w:rsidRPr="00BD7F7A" w:rsidRDefault="00BD7F7A" w:rsidP="00BD7F7A">
      <w:pPr>
        <w:rPr>
          <w:sz w:val="28"/>
          <w:szCs w:val="24"/>
        </w:rPr>
      </w:pPr>
      <w:r w:rsidRPr="00BD7F7A">
        <w:rPr>
          <w:sz w:val="28"/>
          <w:szCs w:val="24"/>
        </w:rPr>
        <w:t>В первые два дня продолжительность каждого упражнения должна составлять З мин, последующие два дня —5 мин, и в остальные дни —7 мин.</w:t>
      </w:r>
    </w:p>
    <w:p w:rsidR="00BD7F7A" w:rsidRPr="00BD7F7A" w:rsidRDefault="00BD7F7A" w:rsidP="00BD7F7A">
      <w:pPr>
        <w:rPr>
          <w:sz w:val="28"/>
          <w:szCs w:val="24"/>
        </w:rPr>
      </w:pPr>
      <w:r w:rsidRPr="00BD7F7A">
        <w:rPr>
          <w:sz w:val="28"/>
          <w:szCs w:val="24"/>
        </w:rPr>
        <w:lastRenderedPageBreak/>
        <w:t xml:space="preserve">Ниже будут приведены выдержки из книги американского офтальмолога Уильяма Г. </w:t>
      </w:r>
      <w:proofErr w:type="spellStart"/>
      <w:r w:rsidRPr="00BD7F7A">
        <w:rPr>
          <w:sz w:val="28"/>
          <w:szCs w:val="24"/>
        </w:rPr>
        <w:t>Бейтса</w:t>
      </w:r>
      <w:proofErr w:type="spellEnd"/>
      <w:r w:rsidRPr="00BD7F7A">
        <w:rPr>
          <w:sz w:val="28"/>
          <w:szCs w:val="24"/>
        </w:rPr>
        <w:t xml:space="preserve"> “Улучшение зрения без очков по методу </w:t>
      </w:r>
      <w:proofErr w:type="spellStart"/>
      <w:r w:rsidRPr="00BD7F7A">
        <w:rPr>
          <w:sz w:val="28"/>
          <w:szCs w:val="24"/>
        </w:rPr>
        <w:t>Бейтса</w:t>
      </w:r>
      <w:proofErr w:type="spellEnd"/>
      <w:r w:rsidRPr="00BD7F7A">
        <w:rPr>
          <w:sz w:val="28"/>
          <w:szCs w:val="24"/>
        </w:rPr>
        <w:t>”.</w:t>
      </w:r>
    </w:p>
    <w:p w:rsidR="00BD7F7A" w:rsidRPr="00BD7F7A" w:rsidRDefault="00BD7F7A" w:rsidP="00BD7F7A">
      <w:pPr>
        <w:rPr>
          <w:sz w:val="28"/>
          <w:szCs w:val="24"/>
        </w:rPr>
      </w:pPr>
      <w:r w:rsidRPr="00BD7F7A">
        <w:rPr>
          <w:sz w:val="28"/>
          <w:szCs w:val="24"/>
        </w:rPr>
        <w:t xml:space="preserve">У. Г. </w:t>
      </w:r>
      <w:proofErr w:type="spellStart"/>
      <w:r w:rsidRPr="00BD7F7A">
        <w:rPr>
          <w:sz w:val="28"/>
          <w:szCs w:val="24"/>
        </w:rPr>
        <w:t>Бейтс</w:t>
      </w:r>
      <w:proofErr w:type="spellEnd"/>
      <w:r w:rsidRPr="00BD7F7A">
        <w:rPr>
          <w:sz w:val="28"/>
          <w:szCs w:val="24"/>
        </w:rPr>
        <w:t xml:space="preserve"> считается родоначальником целого движения, получившего название “</w:t>
      </w:r>
      <w:proofErr w:type="spellStart"/>
      <w:r w:rsidRPr="00BD7F7A">
        <w:rPr>
          <w:sz w:val="28"/>
          <w:szCs w:val="24"/>
        </w:rPr>
        <w:t>бейтсизм</w:t>
      </w:r>
      <w:proofErr w:type="spellEnd"/>
      <w:r w:rsidRPr="00BD7F7A">
        <w:rPr>
          <w:sz w:val="28"/>
          <w:szCs w:val="24"/>
        </w:rPr>
        <w:t xml:space="preserve">”. Он разработал новый метод профилактики и лечения таких распространенных нарушений зрения, как близорукость, дальнозоркость, косоглазие, астигматизм, пресбиопия. Его работы были посвященный восстановлению зрения естественными методами, прежде всего специальными упражнениями. Широкое распространение метода </w:t>
      </w:r>
      <w:proofErr w:type="spellStart"/>
      <w:r w:rsidRPr="00BD7F7A">
        <w:rPr>
          <w:sz w:val="28"/>
          <w:szCs w:val="24"/>
        </w:rPr>
        <w:t>Бейтса</w:t>
      </w:r>
      <w:proofErr w:type="spellEnd"/>
      <w:r w:rsidRPr="00BD7F7A">
        <w:rPr>
          <w:sz w:val="28"/>
          <w:szCs w:val="24"/>
        </w:rPr>
        <w:t xml:space="preserve"> во всем мире свидетельствует о его высокой эффективности.</w:t>
      </w:r>
    </w:p>
    <w:p w:rsidR="00BD7F7A" w:rsidRPr="00BD7F7A" w:rsidRDefault="00BD7F7A" w:rsidP="00BD7F7A">
      <w:pPr>
        <w:rPr>
          <w:b/>
          <w:sz w:val="28"/>
          <w:szCs w:val="24"/>
        </w:rPr>
      </w:pPr>
      <w:r w:rsidRPr="00BD7F7A">
        <w:rPr>
          <w:b/>
          <w:sz w:val="28"/>
          <w:szCs w:val="24"/>
        </w:rPr>
        <w:t>Отдых для глаз</w:t>
      </w:r>
    </w:p>
    <w:p w:rsidR="00BD7F7A" w:rsidRPr="00BD7F7A" w:rsidRDefault="00BD7F7A" w:rsidP="00BD7F7A">
      <w:pPr>
        <w:rPr>
          <w:sz w:val="28"/>
          <w:szCs w:val="24"/>
        </w:rPr>
      </w:pPr>
      <w:r w:rsidRPr="00BD7F7A">
        <w:rPr>
          <w:sz w:val="28"/>
          <w:szCs w:val="24"/>
        </w:rPr>
        <w:t>Простейший способ отдыха для глаз - закрыть их на более или менее длительный отрезок времени и мысленно представить что-нибудь приятное. Этот метод  - средство первой помощи, и к нему надо прибегать в первую очередь. Лишь очень немногие люди не получают от него пользы.</w:t>
      </w:r>
    </w:p>
    <w:p w:rsidR="00BD7F7A" w:rsidRPr="00BD7F7A" w:rsidRDefault="00BD7F7A" w:rsidP="00BD7F7A">
      <w:pPr>
        <w:rPr>
          <w:b/>
          <w:sz w:val="28"/>
          <w:szCs w:val="24"/>
        </w:rPr>
      </w:pPr>
      <w:proofErr w:type="spellStart"/>
      <w:r w:rsidRPr="00BD7F7A">
        <w:rPr>
          <w:b/>
          <w:sz w:val="28"/>
          <w:szCs w:val="24"/>
        </w:rPr>
        <w:t>Пальминг</w:t>
      </w:r>
      <w:proofErr w:type="spellEnd"/>
    </w:p>
    <w:p w:rsidR="00BD7F7A" w:rsidRPr="00BD7F7A" w:rsidRDefault="00BD7F7A" w:rsidP="00BD7F7A">
      <w:pPr>
        <w:rPr>
          <w:sz w:val="28"/>
          <w:szCs w:val="24"/>
        </w:rPr>
      </w:pPr>
      <w:r w:rsidRPr="00BD7F7A">
        <w:rPr>
          <w:sz w:val="28"/>
          <w:szCs w:val="24"/>
        </w:rPr>
        <w:t>Отдых еще более эффективен, если закрытые глаза прикрыть ладонями рук, расслабиться</w:t>
      </w:r>
    </w:p>
    <w:p w:rsidR="00BD7F7A" w:rsidRPr="00BD7F7A" w:rsidRDefault="00BD7F7A" w:rsidP="00BD7F7A">
      <w:pPr>
        <w:rPr>
          <w:sz w:val="28"/>
          <w:szCs w:val="24"/>
        </w:rPr>
      </w:pPr>
      <w:r w:rsidRPr="00BD7F7A">
        <w:rPr>
          <w:sz w:val="28"/>
          <w:szCs w:val="24"/>
        </w:rPr>
        <w:t>И.П. Выпрямить пальцы одной руки и положить ладонь на лицо. Положить другую руку на первую так, чтобы мизинец другой руки лежал поперек основания четырех раскрытых пальцев первой руки (руки при этом образуют нечто похожее на перевернутую букву У). Место пересечения оснований мизинцев образует как бы переносицу очков и должно располагаться над орбитами глаз.</w:t>
      </w:r>
    </w:p>
    <w:p w:rsidR="00BD7F7A" w:rsidRDefault="00BD7F7A" w:rsidP="00BD7F7A">
      <w:pPr>
        <w:rPr>
          <w:sz w:val="28"/>
          <w:szCs w:val="24"/>
        </w:rPr>
      </w:pPr>
      <w:r w:rsidRPr="00BD7F7A">
        <w:rPr>
          <w:sz w:val="28"/>
          <w:szCs w:val="24"/>
        </w:rPr>
        <w:t xml:space="preserve">Во время </w:t>
      </w:r>
      <w:proofErr w:type="spellStart"/>
      <w:r w:rsidRPr="00BD7F7A">
        <w:rPr>
          <w:sz w:val="28"/>
          <w:szCs w:val="24"/>
        </w:rPr>
        <w:t>пальминга</w:t>
      </w:r>
      <w:proofErr w:type="spellEnd"/>
      <w:r w:rsidRPr="00BD7F7A">
        <w:rPr>
          <w:sz w:val="28"/>
          <w:szCs w:val="24"/>
        </w:rPr>
        <w:t xml:space="preserve"> глаза закрыты.</w:t>
      </w:r>
    </w:p>
    <w:p w:rsidR="0058529C" w:rsidRDefault="0058529C" w:rsidP="00BD7F7A">
      <w:pPr>
        <w:rPr>
          <w:sz w:val="28"/>
          <w:szCs w:val="24"/>
        </w:rPr>
      </w:pPr>
    </w:p>
    <w:p w:rsidR="0058529C" w:rsidRDefault="0058529C" w:rsidP="00BD7F7A">
      <w:pPr>
        <w:rPr>
          <w:sz w:val="28"/>
          <w:szCs w:val="24"/>
        </w:rPr>
      </w:pPr>
      <w:r>
        <w:rPr>
          <w:sz w:val="28"/>
          <w:szCs w:val="24"/>
        </w:rPr>
        <w:t>Литература:</w:t>
      </w:r>
    </w:p>
    <w:p w:rsidR="0058529C" w:rsidRDefault="0058529C" w:rsidP="0058529C">
      <w:pPr>
        <w:pStyle w:val="a3"/>
        <w:numPr>
          <w:ilvl w:val="0"/>
          <w:numId w:val="1"/>
        </w:numPr>
        <w:rPr>
          <w:sz w:val="28"/>
          <w:szCs w:val="24"/>
        </w:rPr>
      </w:pPr>
      <w:proofErr w:type="spellStart"/>
      <w:r>
        <w:rPr>
          <w:sz w:val="28"/>
          <w:szCs w:val="24"/>
        </w:rPr>
        <w:t>СанПин</w:t>
      </w:r>
      <w:proofErr w:type="spellEnd"/>
      <w:r>
        <w:rPr>
          <w:sz w:val="28"/>
          <w:szCs w:val="24"/>
        </w:rPr>
        <w:t xml:space="preserve"> для ДОУ</w:t>
      </w:r>
    </w:p>
    <w:p w:rsidR="0058529C" w:rsidRDefault="0058529C" w:rsidP="0058529C">
      <w:pPr>
        <w:pStyle w:val="a3"/>
        <w:numPr>
          <w:ilvl w:val="0"/>
          <w:numId w:val="1"/>
        </w:numPr>
        <w:rPr>
          <w:sz w:val="28"/>
          <w:szCs w:val="24"/>
        </w:rPr>
      </w:pPr>
      <w:r>
        <w:rPr>
          <w:sz w:val="28"/>
          <w:szCs w:val="24"/>
        </w:rPr>
        <w:t xml:space="preserve">Николаева Е. И. </w:t>
      </w:r>
      <w:proofErr w:type="spellStart"/>
      <w:r w:rsidRPr="0058529C">
        <w:rPr>
          <w:sz w:val="28"/>
          <w:szCs w:val="24"/>
        </w:rPr>
        <w:t>Здоровьесбережение</w:t>
      </w:r>
      <w:proofErr w:type="spellEnd"/>
      <w:r w:rsidRPr="0058529C">
        <w:rPr>
          <w:sz w:val="28"/>
          <w:szCs w:val="24"/>
        </w:rPr>
        <w:t xml:space="preserve"> и </w:t>
      </w:r>
      <w:proofErr w:type="spellStart"/>
      <w:r w:rsidRPr="0058529C">
        <w:rPr>
          <w:sz w:val="28"/>
          <w:szCs w:val="24"/>
        </w:rPr>
        <w:t>здоровьеформирование</w:t>
      </w:r>
      <w:proofErr w:type="spellEnd"/>
      <w:r w:rsidRPr="0058529C">
        <w:rPr>
          <w:sz w:val="28"/>
          <w:szCs w:val="24"/>
        </w:rPr>
        <w:t xml:space="preserve"> в условиях детского сада. Методическое пособие. ФГОС</w:t>
      </w:r>
      <w:r>
        <w:rPr>
          <w:sz w:val="28"/>
          <w:szCs w:val="24"/>
        </w:rPr>
        <w:t xml:space="preserve"> Детство-Пресс</w:t>
      </w:r>
    </w:p>
    <w:p w:rsidR="0058529C" w:rsidRPr="0058529C" w:rsidRDefault="0058529C" w:rsidP="0058529C">
      <w:pPr>
        <w:pStyle w:val="a3"/>
        <w:numPr>
          <w:ilvl w:val="0"/>
          <w:numId w:val="1"/>
        </w:numPr>
        <w:rPr>
          <w:sz w:val="28"/>
          <w:szCs w:val="24"/>
        </w:rPr>
      </w:pPr>
      <w:r>
        <w:rPr>
          <w:sz w:val="28"/>
          <w:szCs w:val="24"/>
        </w:rPr>
        <w:t xml:space="preserve">Интернет-ресурсы </w:t>
      </w:r>
      <w:r w:rsidRPr="0058529C">
        <w:rPr>
          <w:sz w:val="28"/>
          <w:szCs w:val="24"/>
        </w:rPr>
        <w:t>nsportal.ru/detskiy-sad/materialy-dlya-roditeley/.../okhrana-i-gigiena-zreniya-detey</w:t>
      </w:r>
      <w:r>
        <w:rPr>
          <w:sz w:val="28"/>
          <w:szCs w:val="24"/>
        </w:rPr>
        <w:t xml:space="preserve"> Консультация для воспитателей</w:t>
      </w:r>
    </w:p>
    <w:p w:rsidR="00BD7F7A" w:rsidRPr="00BD7F7A" w:rsidRDefault="00BD7F7A" w:rsidP="00BD7F7A">
      <w:pPr>
        <w:jc w:val="both"/>
        <w:rPr>
          <w:b/>
          <w:sz w:val="28"/>
          <w:szCs w:val="24"/>
        </w:rPr>
      </w:pPr>
    </w:p>
    <w:sectPr w:rsidR="00BD7F7A" w:rsidRPr="00BD7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42E2"/>
    <w:multiLevelType w:val="hybridMultilevel"/>
    <w:tmpl w:val="17989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D1"/>
    <w:rsid w:val="0003776A"/>
    <w:rsid w:val="0007334D"/>
    <w:rsid w:val="00074844"/>
    <w:rsid w:val="000E7FED"/>
    <w:rsid w:val="00124A45"/>
    <w:rsid w:val="00166C14"/>
    <w:rsid w:val="00180C8B"/>
    <w:rsid w:val="00183392"/>
    <w:rsid w:val="001E6E09"/>
    <w:rsid w:val="002072DD"/>
    <w:rsid w:val="00210676"/>
    <w:rsid w:val="002E5107"/>
    <w:rsid w:val="00353524"/>
    <w:rsid w:val="004051EB"/>
    <w:rsid w:val="00417CFE"/>
    <w:rsid w:val="00473801"/>
    <w:rsid w:val="004D6BE4"/>
    <w:rsid w:val="00501C67"/>
    <w:rsid w:val="00531814"/>
    <w:rsid w:val="0058529C"/>
    <w:rsid w:val="005F7932"/>
    <w:rsid w:val="006047EA"/>
    <w:rsid w:val="00636D5A"/>
    <w:rsid w:val="00686410"/>
    <w:rsid w:val="00695707"/>
    <w:rsid w:val="00696E12"/>
    <w:rsid w:val="0070163C"/>
    <w:rsid w:val="00712B6F"/>
    <w:rsid w:val="007B7F41"/>
    <w:rsid w:val="007F1861"/>
    <w:rsid w:val="00830D23"/>
    <w:rsid w:val="00842C58"/>
    <w:rsid w:val="00844917"/>
    <w:rsid w:val="0084723B"/>
    <w:rsid w:val="00922F52"/>
    <w:rsid w:val="00933179"/>
    <w:rsid w:val="00955C92"/>
    <w:rsid w:val="009917D1"/>
    <w:rsid w:val="009C7230"/>
    <w:rsid w:val="009E7C16"/>
    <w:rsid w:val="00A13E32"/>
    <w:rsid w:val="00A5278E"/>
    <w:rsid w:val="00AF4E2E"/>
    <w:rsid w:val="00B709C3"/>
    <w:rsid w:val="00B9484E"/>
    <w:rsid w:val="00BB0C48"/>
    <w:rsid w:val="00BD7F7A"/>
    <w:rsid w:val="00C12D97"/>
    <w:rsid w:val="00C40CBC"/>
    <w:rsid w:val="00C54949"/>
    <w:rsid w:val="00C6528A"/>
    <w:rsid w:val="00CB3B56"/>
    <w:rsid w:val="00D3002A"/>
    <w:rsid w:val="00D37FD7"/>
    <w:rsid w:val="00D419B7"/>
    <w:rsid w:val="00D60652"/>
    <w:rsid w:val="00EF0240"/>
    <w:rsid w:val="00F02A58"/>
    <w:rsid w:val="00F124F3"/>
    <w:rsid w:val="00F54C43"/>
    <w:rsid w:val="00F608BB"/>
    <w:rsid w:val="00F81E3B"/>
    <w:rsid w:val="00FB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D1AB7-6AC8-4563-AE66-6CD03DC7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10094">
      <w:bodyDiv w:val="1"/>
      <w:marLeft w:val="0"/>
      <w:marRight w:val="0"/>
      <w:marTop w:val="0"/>
      <w:marBottom w:val="0"/>
      <w:divBdr>
        <w:top w:val="none" w:sz="0" w:space="0" w:color="auto"/>
        <w:left w:val="none" w:sz="0" w:space="0" w:color="auto"/>
        <w:bottom w:val="none" w:sz="0" w:space="0" w:color="auto"/>
        <w:right w:val="none" w:sz="0" w:space="0" w:color="auto"/>
      </w:divBdr>
      <w:divsChild>
        <w:div w:id="2041735286">
          <w:marLeft w:val="0"/>
          <w:marRight w:val="0"/>
          <w:marTop w:val="0"/>
          <w:marBottom w:val="0"/>
          <w:divBdr>
            <w:top w:val="none" w:sz="0" w:space="0" w:color="auto"/>
            <w:left w:val="none" w:sz="0" w:space="0" w:color="auto"/>
            <w:bottom w:val="none" w:sz="0" w:space="0" w:color="auto"/>
            <w:right w:val="none" w:sz="0" w:space="0" w:color="auto"/>
          </w:divBdr>
          <w:divsChild>
            <w:div w:id="982806897">
              <w:marLeft w:val="0"/>
              <w:marRight w:val="0"/>
              <w:marTop w:val="0"/>
              <w:marBottom w:val="0"/>
              <w:divBdr>
                <w:top w:val="none" w:sz="0" w:space="0" w:color="auto"/>
                <w:left w:val="none" w:sz="0" w:space="0" w:color="auto"/>
                <w:bottom w:val="none" w:sz="0" w:space="0" w:color="auto"/>
                <w:right w:val="none" w:sz="0" w:space="0" w:color="auto"/>
              </w:divBdr>
            </w:div>
            <w:div w:id="766655931">
              <w:marLeft w:val="0"/>
              <w:marRight w:val="0"/>
              <w:marTop w:val="0"/>
              <w:marBottom w:val="0"/>
              <w:divBdr>
                <w:top w:val="none" w:sz="0" w:space="0" w:color="auto"/>
                <w:left w:val="none" w:sz="0" w:space="0" w:color="auto"/>
                <w:bottom w:val="none" w:sz="0" w:space="0" w:color="auto"/>
                <w:right w:val="none" w:sz="0" w:space="0" w:color="auto"/>
              </w:divBdr>
            </w:div>
            <w:div w:id="1499150497">
              <w:marLeft w:val="0"/>
              <w:marRight w:val="0"/>
              <w:marTop w:val="0"/>
              <w:marBottom w:val="0"/>
              <w:divBdr>
                <w:top w:val="none" w:sz="0" w:space="0" w:color="auto"/>
                <w:left w:val="none" w:sz="0" w:space="0" w:color="auto"/>
                <w:bottom w:val="none" w:sz="0" w:space="0" w:color="auto"/>
                <w:right w:val="none" w:sz="0" w:space="0" w:color="auto"/>
              </w:divBdr>
            </w:div>
            <w:div w:id="11347375">
              <w:marLeft w:val="0"/>
              <w:marRight w:val="0"/>
              <w:marTop w:val="0"/>
              <w:marBottom w:val="0"/>
              <w:divBdr>
                <w:top w:val="none" w:sz="0" w:space="0" w:color="auto"/>
                <w:left w:val="none" w:sz="0" w:space="0" w:color="auto"/>
                <w:bottom w:val="none" w:sz="0" w:space="0" w:color="auto"/>
                <w:right w:val="none" w:sz="0" w:space="0" w:color="auto"/>
              </w:divBdr>
            </w:div>
            <w:div w:id="1315598450">
              <w:marLeft w:val="0"/>
              <w:marRight w:val="0"/>
              <w:marTop w:val="0"/>
              <w:marBottom w:val="0"/>
              <w:divBdr>
                <w:top w:val="none" w:sz="0" w:space="0" w:color="auto"/>
                <w:left w:val="none" w:sz="0" w:space="0" w:color="auto"/>
                <w:bottom w:val="none" w:sz="0" w:space="0" w:color="auto"/>
                <w:right w:val="none" w:sz="0" w:space="0" w:color="auto"/>
              </w:divBdr>
            </w:div>
            <w:div w:id="2096903103">
              <w:marLeft w:val="0"/>
              <w:marRight w:val="0"/>
              <w:marTop w:val="0"/>
              <w:marBottom w:val="0"/>
              <w:divBdr>
                <w:top w:val="none" w:sz="0" w:space="0" w:color="auto"/>
                <w:left w:val="none" w:sz="0" w:space="0" w:color="auto"/>
                <w:bottom w:val="none" w:sz="0" w:space="0" w:color="auto"/>
                <w:right w:val="none" w:sz="0" w:space="0" w:color="auto"/>
              </w:divBdr>
            </w:div>
            <w:div w:id="1068918964">
              <w:marLeft w:val="0"/>
              <w:marRight w:val="0"/>
              <w:marTop w:val="0"/>
              <w:marBottom w:val="0"/>
              <w:divBdr>
                <w:top w:val="none" w:sz="0" w:space="0" w:color="auto"/>
                <w:left w:val="none" w:sz="0" w:space="0" w:color="auto"/>
                <w:bottom w:val="none" w:sz="0" w:space="0" w:color="auto"/>
                <w:right w:val="none" w:sz="0" w:space="0" w:color="auto"/>
              </w:divBdr>
            </w:div>
            <w:div w:id="1942762875">
              <w:marLeft w:val="0"/>
              <w:marRight w:val="0"/>
              <w:marTop w:val="0"/>
              <w:marBottom w:val="0"/>
              <w:divBdr>
                <w:top w:val="none" w:sz="0" w:space="0" w:color="auto"/>
                <w:left w:val="none" w:sz="0" w:space="0" w:color="auto"/>
                <w:bottom w:val="none" w:sz="0" w:space="0" w:color="auto"/>
                <w:right w:val="none" w:sz="0" w:space="0" w:color="auto"/>
              </w:divBdr>
            </w:div>
            <w:div w:id="898631489">
              <w:marLeft w:val="0"/>
              <w:marRight w:val="0"/>
              <w:marTop w:val="0"/>
              <w:marBottom w:val="0"/>
              <w:divBdr>
                <w:top w:val="none" w:sz="0" w:space="0" w:color="auto"/>
                <w:left w:val="none" w:sz="0" w:space="0" w:color="auto"/>
                <w:bottom w:val="none" w:sz="0" w:space="0" w:color="auto"/>
                <w:right w:val="none" w:sz="0" w:space="0" w:color="auto"/>
              </w:divBdr>
            </w:div>
            <w:div w:id="1496729094">
              <w:marLeft w:val="0"/>
              <w:marRight w:val="0"/>
              <w:marTop w:val="0"/>
              <w:marBottom w:val="0"/>
              <w:divBdr>
                <w:top w:val="none" w:sz="0" w:space="0" w:color="auto"/>
                <w:left w:val="none" w:sz="0" w:space="0" w:color="auto"/>
                <w:bottom w:val="none" w:sz="0" w:space="0" w:color="auto"/>
                <w:right w:val="none" w:sz="0" w:space="0" w:color="auto"/>
              </w:divBdr>
            </w:div>
            <w:div w:id="1589995961">
              <w:marLeft w:val="0"/>
              <w:marRight w:val="0"/>
              <w:marTop w:val="0"/>
              <w:marBottom w:val="0"/>
              <w:divBdr>
                <w:top w:val="none" w:sz="0" w:space="0" w:color="auto"/>
                <w:left w:val="none" w:sz="0" w:space="0" w:color="auto"/>
                <w:bottom w:val="none" w:sz="0" w:space="0" w:color="auto"/>
                <w:right w:val="none" w:sz="0" w:space="0" w:color="auto"/>
              </w:divBdr>
            </w:div>
            <w:div w:id="2116512020">
              <w:marLeft w:val="0"/>
              <w:marRight w:val="0"/>
              <w:marTop w:val="0"/>
              <w:marBottom w:val="0"/>
              <w:divBdr>
                <w:top w:val="none" w:sz="0" w:space="0" w:color="auto"/>
                <w:left w:val="none" w:sz="0" w:space="0" w:color="auto"/>
                <w:bottom w:val="none" w:sz="0" w:space="0" w:color="auto"/>
                <w:right w:val="none" w:sz="0" w:space="0" w:color="auto"/>
              </w:divBdr>
            </w:div>
            <w:div w:id="1247230550">
              <w:marLeft w:val="0"/>
              <w:marRight w:val="0"/>
              <w:marTop w:val="0"/>
              <w:marBottom w:val="0"/>
              <w:divBdr>
                <w:top w:val="none" w:sz="0" w:space="0" w:color="auto"/>
                <w:left w:val="none" w:sz="0" w:space="0" w:color="auto"/>
                <w:bottom w:val="none" w:sz="0" w:space="0" w:color="auto"/>
                <w:right w:val="none" w:sz="0" w:space="0" w:color="auto"/>
              </w:divBdr>
            </w:div>
            <w:div w:id="131102235">
              <w:marLeft w:val="0"/>
              <w:marRight w:val="0"/>
              <w:marTop w:val="0"/>
              <w:marBottom w:val="0"/>
              <w:divBdr>
                <w:top w:val="none" w:sz="0" w:space="0" w:color="auto"/>
                <w:left w:val="none" w:sz="0" w:space="0" w:color="auto"/>
                <w:bottom w:val="none" w:sz="0" w:space="0" w:color="auto"/>
                <w:right w:val="none" w:sz="0" w:space="0" w:color="auto"/>
              </w:divBdr>
            </w:div>
            <w:div w:id="150296817">
              <w:marLeft w:val="0"/>
              <w:marRight w:val="0"/>
              <w:marTop w:val="0"/>
              <w:marBottom w:val="0"/>
              <w:divBdr>
                <w:top w:val="none" w:sz="0" w:space="0" w:color="auto"/>
                <w:left w:val="none" w:sz="0" w:space="0" w:color="auto"/>
                <w:bottom w:val="none" w:sz="0" w:space="0" w:color="auto"/>
                <w:right w:val="none" w:sz="0" w:space="0" w:color="auto"/>
              </w:divBdr>
            </w:div>
            <w:div w:id="1075662644">
              <w:marLeft w:val="0"/>
              <w:marRight w:val="0"/>
              <w:marTop w:val="0"/>
              <w:marBottom w:val="0"/>
              <w:divBdr>
                <w:top w:val="none" w:sz="0" w:space="0" w:color="auto"/>
                <w:left w:val="none" w:sz="0" w:space="0" w:color="auto"/>
                <w:bottom w:val="none" w:sz="0" w:space="0" w:color="auto"/>
                <w:right w:val="none" w:sz="0" w:space="0" w:color="auto"/>
              </w:divBdr>
            </w:div>
            <w:div w:id="623007079">
              <w:marLeft w:val="0"/>
              <w:marRight w:val="0"/>
              <w:marTop w:val="0"/>
              <w:marBottom w:val="0"/>
              <w:divBdr>
                <w:top w:val="none" w:sz="0" w:space="0" w:color="auto"/>
                <w:left w:val="none" w:sz="0" w:space="0" w:color="auto"/>
                <w:bottom w:val="none" w:sz="0" w:space="0" w:color="auto"/>
                <w:right w:val="none" w:sz="0" w:space="0" w:color="auto"/>
              </w:divBdr>
            </w:div>
            <w:div w:id="1932928252">
              <w:marLeft w:val="0"/>
              <w:marRight w:val="0"/>
              <w:marTop w:val="0"/>
              <w:marBottom w:val="0"/>
              <w:divBdr>
                <w:top w:val="none" w:sz="0" w:space="0" w:color="auto"/>
                <w:left w:val="none" w:sz="0" w:space="0" w:color="auto"/>
                <w:bottom w:val="none" w:sz="0" w:space="0" w:color="auto"/>
                <w:right w:val="none" w:sz="0" w:space="0" w:color="auto"/>
              </w:divBdr>
            </w:div>
            <w:div w:id="1997415153">
              <w:marLeft w:val="0"/>
              <w:marRight w:val="0"/>
              <w:marTop w:val="0"/>
              <w:marBottom w:val="0"/>
              <w:divBdr>
                <w:top w:val="none" w:sz="0" w:space="0" w:color="auto"/>
                <w:left w:val="none" w:sz="0" w:space="0" w:color="auto"/>
                <w:bottom w:val="none" w:sz="0" w:space="0" w:color="auto"/>
                <w:right w:val="none" w:sz="0" w:space="0" w:color="auto"/>
              </w:divBdr>
            </w:div>
            <w:div w:id="261568379">
              <w:marLeft w:val="0"/>
              <w:marRight w:val="0"/>
              <w:marTop w:val="0"/>
              <w:marBottom w:val="0"/>
              <w:divBdr>
                <w:top w:val="none" w:sz="0" w:space="0" w:color="auto"/>
                <w:left w:val="none" w:sz="0" w:space="0" w:color="auto"/>
                <w:bottom w:val="none" w:sz="0" w:space="0" w:color="auto"/>
                <w:right w:val="none" w:sz="0" w:space="0" w:color="auto"/>
              </w:divBdr>
            </w:div>
            <w:div w:id="2046296961">
              <w:marLeft w:val="0"/>
              <w:marRight w:val="0"/>
              <w:marTop w:val="0"/>
              <w:marBottom w:val="0"/>
              <w:divBdr>
                <w:top w:val="none" w:sz="0" w:space="0" w:color="auto"/>
                <w:left w:val="none" w:sz="0" w:space="0" w:color="auto"/>
                <w:bottom w:val="none" w:sz="0" w:space="0" w:color="auto"/>
                <w:right w:val="none" w:sz="0" w:space="0" w:color="auto"/>
              </w:divBdr>
            </w:div>
          </w:divsChild>
        </w:div>
        <w:div w:id="72714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Notebook</cp:lastModifiedBy>
  <cp:revision>2</cp:revision>
  <cp:lastPrinted>2016-12-06T11:53:00Z</cp:lastPrinted>
  <dcterms:created xsi:type="dcterms:W3CDTF">2017-11-26T15:32:00Z</dcterms:created>
  <dcterms:modified xsi:type="dcterms:W3CDTF">2017-11-26T15:32:00Z</dcterms:modified>
</cp:coreProperties>
</file>